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ED7A" w14:textId="77777777" w:rsidR="007E6493" w:rsidRPr="00055FE7" w:rsidRDefault="007E6493" w:rsidP="00FC0990">
      <w:pPr>
        <w:jc w:val="center"/>
        <w:rPr>
          <w:b/>
          <w:bCs/>
          <w:u w:val="single"/>
          <w:rtl/>
        </w:rPr>
      </w:pPr>
      <w:r w:rsidRPr="00055FE7">
        <w:rPr>
          <w:rFonts w:hint="cs"/>
          <w:b/>
          <w:bCs/>
          <w:u w:val="single"/>
          <w:rtl/>
        </w:rPr>
        <w:t>הערכת ציונים מגמת תקשורת</w:t>
      </w:r>
      <w:r w:rsidR="00563781">
        <w:rPr>
          <w:rFonts w:hint="cs"/>
          <w:b/>
          <w:bCs/>
          <w:u w:val="single"/>
          <w:rtl/>
        </w:rPr>
        <w:t xml:space="preserve"> לשנת תשפ"</w:t>
      </w:r>
      <w:r w:rsidR="00FC0990">
        <w:rPr>
          <w:rFonts w:hint="cs"/>
          <w:b/>
          <w:bCs/>
          <w:u w:val="single"/>
          <w:rtl/>
        </w:rPr>
        <w:t>ו:</w:t>
      </w:r>
    </w:p>
    <w:p w14:paraId="73CF596D" w14:textId="77777777" w:rsidR="007E6493" w:rsidRDefault="007E6493" w:rsidP="007E6493">
      <w:pPr>
        <w:numPr>
          <w:ilvl w:val="0"/>
          <w:numId w:val="1"/>
        </w:numPr>
        <w:pBdr>
          <w:top w:val="nil"/>
          <w:left w:val="nil"/>
          <w:bottom w:val="nil"/>
          <w:right w:val="nil"/>
          <w:between w:val="nil"/>
        </w:pBdr>
        <w:spacing w:after="0" w:line="276" w:lineRule="auto"/>
        <w:contextualSpacing/>
        <w:jc w:val="both"/>
        <w:rPr>
          <w:b/>
        </w:rPr>
      </w:pPr>
      <w:r>
        <w:rPr>
          <w:b/>
          <w:u w:val="single"/>
          <w:rtl/>
        </w:rPr>
        <w:t>הרציונל:</w:t>
      </w:r>
    </w:p>
    <w:p w14:paraId="74A6B151" w14:textId="77777777" w:rsidR="007E6493" w:rsidRDefault="007E6493" w:rsidP="007E6493">
      <w:pPr>
        <w:ind w:left="690"/>
        <w:jc w:val="both"/>
      </w:pPr>
      <w:r>
        <w:rPr>
          <w:rtl/>
        </w:rPr>
        <w:t>תקשורת היא אחת מהזירות החברתיות והתרבותיות המרכזיות. לימודי התקשורת מהווים הזדמנות חשובה לבירור האופן שבו מועברים בתקשורת ערכים כגון שפה, תרבות ישראל, סובלנות, פלורליזם וקבלת האחר, מוסר, אחריות, ערבות חברתית ואזרחית, דמוקרטיה ועקרונותיה ועוד.</w:t>
      </w:r>
    </w:p>
    <w:p w14:paraId="39ED610B" w14:textId="77777777" w:rsidR="007E6493" w:rsidRDefault="007E6493" w:rsidP="007E6493">
      <w:pPr>
        <w:ind w:left="690"/>
        <w:jc w:val="both"/>
      </w:pPr>
      <w:r>
        <w:rPr>
          <w:rtl/>
        </w:rPr>
        <w:t>בהוראת התקשורת אנו נשתמש בדרכים שונות ומגוונות וכן גישות חדשניות להוראה כולל שילוב פדגוגיה דיגיטלית, הפיכת הלומדים לפעילים ומעורבים בחקר התכנים, שילוב הלמידה עם הסביבה בהם החיים ובעיקר "לצאת מהקופסה".</w:t>
      </w:r>
    </w:p>
    <w:p w14:paraId="62B0BD22" w14:textId="77777777" w:rsidR="007E6493" w:rsidRDefault="007E6493" w:rsidP="00A75751">
      <w:pPr>
        <w:ind w:left="690"/>
        <w:jc w:val="both"/>
      </w:pPr>
      <w:r>
        <w:rPr>
          <w:rtl/>
        </w:rPr>
        <w:t>חלק מתפיסת העולם של הערכה החלופית הינה שילוב הלימודים העיוניים והמעשיים כך שישלימו ויזינו זה את זה. כלומר, התלמידים מצד אחת יתוודעו לתפקידיה של התקשורת בחברה והשלכותיה על השיח החברתי תרבותי ומצד שני לתלמידים יקנו כלים לצריכה ביקורתית והפקה של תוצרי מדיה</w:t>
      </w:r>
      <w:r w:rsidR="00425E43">
        <w:rPr>
          <w:rFonts w:hint="cs"/>
          <w:rtl/>
        </w:rPr>
        <w:t xml:space="preserve"> כגון קמפיינים חברתיים, סרטים דוקומנטר</w:t>
      </w:r>
      <w:r w:rsidR="00A75751">
        <w:rPr>
          <w:rFonts w:hint="cs"/>
          <w:rtl/>
        </w:rPr>
        <w:t>י</w:t>
      </w:r>
      <w:r w:rsidR="00425E43">
        <w:rPr>
          <w:rFonts w:hint="cs"/>
          <w:rtl/>
        </w:rPr>
        <w:t xml:space="preserve">ים, כתיבת שאלות </w:t>
      </w:r>
      <w:proofErr w:type="spellStart"/>
      <w:r w:rsidR="00425E43">
        <w:rPr>
          <w:rFonts w:hint="cs"/>
          <w:rtl/>
        </w:rPr>
        <w:t>עמ"ר</w:t>
      </w:r>
      <w:proofErr w:type="spellEnd"/>
      <w:r w:rsidR="00425E43">
        <w:rPr>
          <w:rFonts w:hint="cs"/>
          <w:rtl/>
        </w:rPr>
        <w:t xml:space="preserve"> ועוד</w:t>
      </w:r>
      <w:r>
        <w:rPr>
          <w:rtl/>
        </w:rPr>
        <w:t xml:space="preserve">. </w:t>
      </w:r>
    </w:p>
    <w:p w14:paraId="3154AEE6" w14:textId="77777777" w:rsidR="007E6493" w:rsidRDefault="007E6493" w:rsidP="007E6493">
      <w:pPr>
        <w:numPr>
          <w:ilvl w:val="0"/>
          <w:numId w:val="1"/>
        </w:numPr>
        <w:pBdr>
          <w:top w:val="nil"/>
          <w:left w:val="nil"/>
          <w:bottom w:val="nil"/>
          <w:right w:val="nil"/>
          <w:between w:val="nil"/>
        </w:pBdr>
        <w:spacing w:after="0" w:line="276" w:lineRule="auto"/>
        <w:contextualSpacing/>
        <w:jc w:val="both"/>
        <w:rPr>
          <w:b/>
        </w:rPr>
      </w:pPr>
      <w:r>
        <w:rPr>
          <w:b/>
          <w:u w:val="single"/>
          <w:rtl/>
        </w:rPr>
        <w:t>התהליך:</w:t>
      </w:r>
    </w:p>
    <w:p w14:paraId="18C67676" w14:textId="77777777" w:rsidR="007E6493" w:rsidRDefault="007E6493" w:rsidP="007E6493">
      <w:pPr>
        <w:ind w:left="720"/>
        <w:jc w:val="both"/>
      </w:pPr>
      <w:r>
        <w:rPr>
          <w:rtl/>
        </w:rPr>
        <w:t xml:space="preserve">בתחילת השנה התלמידים יחשפו לתוכנית הלימודים השנתית. ערב מגמה </w:t>
      </w:r>
      <w:r>
        <w:rPr>
          <w:rFonts w:hint="cs"/>
          <w:rtl/>
        </w:rPr>
        <w:t>י</w:t>
      </w:r>
      <w:r>
        <w:rPr>
          <w:rtl/>
        </w:rPr>
        <w:t xml:space="preserve">וקדש, בין היתר, לחשיפת תוכנית הלימודים התלת שנתית, כיצד השנה תראה הן מבחינת לימודים והן מבחינת סיורים למטרת העשרת הידע. </w:t>
      </w:r>
    </w:p>
    <w:p w14:paraId="10BB5C98" w14:textId="77777777" w:rsidR="007E6493" w:rsidRDefault="007E6493" w:rsidP="00425E43">
      <w:pPr>
        <w:ind w:left="720"/>
        <w:jc w:val="both"/>
        <w:rPr>
          <w:rtl/>
        </w:rPr>
      </w:pPr>
      <w:r>
        <w:rPr>
          <w:rtl/>
        </w:rPr>
        <w:t xml:space="preserve">אירועי הערכה </w:t>
      </w:r>
      <w:r w:rsidR="00425E43">
        <w:rPr>
          <w:rFonts w:hint="cs"/>
          <w:rtl/>
        </w:rPr>
        <w:t>בפ</w:t>
      </w:r>
      <w:r>
        <w:rPr>
          <w:rFonts w:hint="cs"/>
          <w:rtl/>
        </w:rPr>
        <w:t xml:space="preserve">ן </w:t>
      </w:r>
      <w:r w:rsidRPr="00425E43">
        <w:rPr>
          <w:rFonts w:hint="cs"/>
          <w:b/>
          <w:bCs/>
          <w:rtl/>
        </w:rPr>
        <w:t xml:space="preserve">העיוני </w:t>
      </w:r>
      <w:r>
        <w:rPr>
          <w:rtl/>
        </w:rPr>
        <w:t xml:space="preserve">מתחלקים לשנתיים. </w:t>
      </w:r>
      <w:r>
        <w:rPr>
          <w:rFonts w:hint="cs"/>
          <w:rtl/>
        </w:rPr>
        <w:t>15</w:t>
      </w:r>
      <w:r>
        <w:rPr>
          <w:rtl/>
        </w:rPr>
        <w:t>% בכיתה י'</w:t>
      </w:r>
      <w:r>
        <w:rPr>
          <w:rFonts w:hint="cs"/>
          <w:rtl/>
        </w:rPr>
        <w:t xml:space="preserve"> (הערכה חלופית)</w:t>
      </w:r>
      <w:r>
        <w:rPr>
          <w:rtl/>
        </w:rPr>
        <w:t xml:space="preserve"> ו- </w:t>
      </w:r>
      <w:r>
        <w:rPr>
          <w:rFonts w:hint="cs"/>
          <w:rtl/>
        </w:rPr>
        <w:t>35</w:t>
      </w:r>
      <w:r>
        <w:rPr>
          <w:rtl/>
        </w:rPr>
        <w:t>% בכיתה י"א</w:t>
      </w:r>
      <w:r>
        <w:rPr>
          <w:rFonts w:hint="cs"/>
          <w:rtl/>
        </w:rPr>
        <w:t xml:space="preserve"> (</w:t>
      </w:r>
      <w:r w:rsidRPr="00425E43">
        <w:rPr>
          <w:rFonts w:hint="cs"/>
          <w:b/>
          <w:bCs/>
          <w:rtl/>
        </w:rPr>
        <w:t>אירוע חיצוני</w:t>
      </w:r>
      <w:r>
        <w:rPr>
          <w:rFonts w:hint="cs"/>
          <w:rtl/>
        </w:rPr>
        <w:t xml:space="preserve"> של הפיקוח</w:t>
      </w:r>
      <w:r w:rsidR="00425E43">
        <w:rPr>
          <w:rFonts w:hint="cs"/>
          <w:rtl/>
        </w:rPr>
        <w:t>).</w:t>
      </w:r>
    </w:p>
    <w:p w14:paraId="7EDBF0E2" w14:textId="77777777" w:rsidR="007E6493" w:rsidRDefault="00425E43" w:rsidP="00425E43">
      <w:pPr>
        <w:ind w:left="720"/>
        <w:jc w:val="both"/>
        <w:rPr>
          <w:rtl/>
        </w:rPr>
      </w:pPr>
      <w:r>
        <w:rPr>
          <w:rFonts w:hint="cs"/>
          <w:rtl/>
        </w:rPr>
        <w:t xml:space="preserve">אירועי הערכה </w:t>
      </w:r>
      <w:r w:rsidR="007E6493">
        <w:rPr>
          <w:rFonts w:hint="cs"/>
          <w:rtl/>
        </w:rPr>
        <w:t xml:space="preserve">בפן </w:t>
      </w:r>
      <w:r w:rsidR="007E6493" w:rsidRPr="00425E43">
        <w:rPr>
          <w:rFonts w:hint="cs"/>
          <w:b/>
          <w:bCs/>
          <w:rtl/>
        </w:rPr>
        <w:t>המעשי</w:t>
      </w:r>
      <w:r>
        <w:rPr>
          <w:rFonts w:hint="cs"/>
          <w:b/>
          <w:bCs/>
          <w:rtl/>
        </w:rPr>
        <w:t xml:space="preserve"> </w:t>
      </w:r>
      <w:r w:rsidRPr="00425E43">
        <w:rPr>
          <w:rFonts w:hint="cs"/>
          <w:rtl/>
        </w:rPr>
        <w:t>מתחלקים לשלוש שנים</w:t>
      </w:r>
      <w:r>
        <w:rPr>
          <w:rFonts w:hint="cs"/>
          <w:rtl/>
        </w:rPr>
        <w:t>. בכיתה י' הפרויקט בשילוב תקשורת עיונית (הערכה חלופית),</w:t>
      </w:r>
      <w:r>
        <w:rPr>
          <w:rFonts w:hint="cs"/>
          <w:b/>
          <w:bCs/>
          <w:rtl/>
        </w:rPr>
        <w:t xml:space="preserve"> </w:t>
      </w:r>
      <w:r w:rsidR="007E6493" w:rsidRPr="00425E43">
        <w:rPr>
          <w:rFonts w:hint="cs"/>
          <w:b/>
          <w:bCs/>
          <w:rtl/>
        </w:rPr>
        <w:t xml:space="preserve"> </w:t>
      </w:r>
      <w:r>
        <w:rPr>
          <w:rFonts w:hint="cs"/>
          <w:rtl/>
        </w:rPr>
        <w:t xml:space="preserve">בכיתה י"א </w:t>
      </w:r>
      <w:r w:rsidR="007E6493">
        <w:rPr>
          <w:rFonts w:hint="cs"/>
          <w:rtl/>
        </w:rPr>
        <w:t>הערכה פנימית (פרויקט חצי גמר</w:t>
      </w:r>
      <w:r>
        <w:rPr>
          <w:rFonts w:hint="cs"/>
          <w:rtl/>
        </w:rPr>
        <w:t xml:space="preserve"> </w:t>
      </w:r>
      <w:r>
        <w:rPr>
          <w:rtl/>
        </w:rPr>
        <w:t>–</w:t>
      </w:r>
      <w:r>
        <w:rPr>
          <w:rFonts w:hint="cs"/>
          <w:rtl/>
        </w:rPr>
        <w:t xml:space="preserve"> סרט דוקומנטרי קצר או כתבת תחקיר</w:t>
      </w:r>
      <w:r w:rsidR="007E6493">
        <w:rPr>
          <w:rFonts w:hint="cs"/>
          <w:rtl/>
        </w:rPr>
        <w:t xml:space="preserve">) מהווה כ10% מציון הבגרות. </w:t>
      </w:r>
      <w:r>
        <w:rPr>
          <w:rFonts w:hint="cs"/>
          <w:rtl/>
        </w:rPr>
        <w:t xml:space="preserve"> </w:t>
      </w:r>
      <w:r w:rsidR="007E6493">
        <w:rPr>
          <w:rFonts w:hint="cs"/>
          <w:rtl/>
        </w:rPr>
        <w:t xml:space="preserve">ובכיתה י"ב מתקיים </w:t>
      </w:r>
      <w:r w:rsidR="007E6493" w:rsidRPr="00425E43">
        <w:rPr>
          <w:rFonts w:hint="cs"/>
          <w:b/>
          <w:bCs/>
          <w:rtl/>
        </w:rPr>
        <w:t>אירוע חיצוני</w:t>
      </w:r>
      <w:r w:rsidR="007E6493">
        <w:rPr>
          <w:rFonts w:hint="cs"/>
          <w:rtl/>
        </w:rPr>
        <w:t xml:space="preserve"> </w:t>
      </w:r>
      <w:r w:rsidR="007E6493">
        <w:rPr>
          <w:rtl/>
        </w:rPr>
        <w:t>–</w:t>
      </w:r>
      <w:r w:rsidR="007E6493">
        <w:rPr>
          <w:rFonts w:hint="cs"/>
          <w:rtl/>
        </w:rPr>
        <w:t xml:space="preserve"> בחינת בגרות עם </w:t>
      </w:r>
      <w:r w:rsidR="007E6493" w:rsidRPr="00F027C7">
        <w:rPr>
          <w:rFonts w:hint="cs"/>
          <w:b/>
          <w:bCs/>
          <w:rtl/>
        </w:rPr>
        <w:t>בוחן חיצוני</w:t>
      </w:r>
      <w:r w:rsidR="007E6493">
        <w:rPr>
          <w:rFonts w:hint="cs"/>
          <w:rtl/>
        </w:rPr>
        <w:t xml:space="preserve"> המהווה 40% מציון הבגרות. פרויקט סרט גמר דוקומנטרי.</w:t>
      </w:r>
    </w:p>
    <w:p w14:paraId="56B4FABF" w14:textId="77777777" w:rsidR="007E6493" w:rsidRDefault="007E6493" w:rsidP="00132E73">
      <w:pPr>
        <w:jc w:val="both"/>
        <w:rPr>
          <w:rtl/>
        </w:rPr>
      </w:pPr>
      <w:r>
        <w:rPr>
          <w:rtl/>
        </w:rPr>
        <w:tab/>
      </w:r>
      <w:r>
        <w:rPr>
          <w:rFonts w:hint="cs"/>
          <w:rtl/>
        </w:rPr>
        <w:t xml:space="preserve">סה"כ 50% עיוני ו50% מעשי. </w:t>
      </w:r>
      <w:r w:rsidR="00132E73">
        <w:rPr>
          <w:rFonts w:hint="cs"/>
          <w:rtl/>
        </w:rPr>
        <w:t>= 10</w:t>
      </w:r>
      <w:r w:rsidR="00425E43">
        <w:rPr>
          <w:rFonts w:hint="cs"/>
          <w:rtl/>
        </w:rPr>
        <w:t xml:space="preserve">0% 5 </w:t>
      </w:r>
      <w:proofErr w:type="spellStart"/>
      <w:r w:rsidR="00425E43">
        <w:rPr>
          <w:rFonts w:hint="cs"/>
          <w:rtl/>
        </w:rPr>
        <w:t>יח"ל</w:t>
      </w:r>
      <w:proofErr w:type="spellEnd"/>
      <w:r w:rsidR="00425E43">
        <w:rPr>
          <w:rFonts w:hint="cs"/>
          <w:rtl/>
        </w:rPr>
        <w:t xml:space="preserve"> (שעליהם יש בונוס כבכל 5 יחידות לימוד)</w:t>
      </w:r>
    </w:p>
    <w:p w14:paraId="780459E9" w14:textId="77777777" w:rsidR="007E6493" w:rsidRPr="00132E73" w:rsidRDefault="007E6493" w:rsidP="007E6493">
      <w:pPr>
        <w:jc w:val="both"/>
        <w:rPr>
          <w:b/>
          <w:bCs/>
          <w:u w:val="single"/>
          <w:rtl/>
        </w:rPr>
      </w:pPr>
      <w:r w:rsidRPr="00132E73">
        <w:rPr>
          <w:rFonts w:hint="cs"/>
          <w:b/>
          <w:bCs/>
          <w:u w:val="single"/>
          <w:rtl/>
        </w:rPr>
        <w:t>להלן מתווה הערכות בכל שנה (משתנה לעיתים במהלך השנה תלוי בדינמיקה של הכיתה):</w:t>
      </w:r>
    </w:p>
    <w:p w14:paraId="59FA2865" w14:textId="77777777" w:rsidR="00055FE7" w:rsidRPr="00055FE7" w:rsidRDefault="007E6493" w:rsidP="007E6493">
      <w:pPr>
        <w:jc w:val="both"/>
        <w:rPr>
          <w:b/>
          <w:bCs/>
          <w:u w:val="single"/>
          <w:rtl/>
        </w:rPr>
      </w:pPr>
      <w:r w:rsidRPr="00055FE7">
        <w:rPr>
          <w:rFonts w:hint="cs"/>
          <w:b/>
          <w:bCs/>
          <w:u w:val="single"/>
          <w:rtl/>
        </w:rPr>
        <w:t xml:space="preserve">שכבת י' </w:t>
      </w:r>
    </w:p>
    <w:p w14:paraId="6CEC8221" w14:textId="77777777" w:rsidR="007E6493" w:rsidRPr="00055FE7" w:rsidRDefault="007E6493" w:rsidP="007E6493">
      <w:pPr>
        <w:jc w:val="both"/>
        <w:rPr>
          <w:u w:val="single"/>
          <w:rtl/>
        </w:rPr>
      </w:pPr>
      <w:r w:rsidRPr="00055FE7">
        <w:rPr>
          <w:rFonts w:hint="cs"/>
          <w:u w:val="single"/>
          <w:rtl/>
        </w:rPr>
        <w:t>מחצית א'</w:t>
      </w:r>
    </w:p>
    <w:tbl>
      <w:tblPr>
        <w:tblStyle w:val="a3"/>
        <w:bidiVisual/>
        <w:tblW w:w="0" w:type="auto"/>
        <w:tblLook w:val="04A0" w:firstRow="1" w:lastRow="0" w:firstColumn="1" w:lastColumn="0" w:noHBand="0" w:noVBand="1"/>
      </w:tblPr>
      <w:tblGrid>
        <w:gridCol w:w="4148"/>
        <w:gridCol w:w="4148"/>
      </w:tblGrid>
      <w:tr w:rsidR="007E6493" w14:paraId="70E9CB82" w14:textId="77777777" w:rsidTr="007E6493">
        <w:tc>
          <w:tcPr>
            <w:tcW w:w="4148" w:type="dxa"/>
          </w:tcPr>
          <w:p w14:paraId="48492B37" w14:textId="77777777" w:rsidR="007E6493" w:rsidRDefault="007E6493" w:rsidP="007E6493">
            <w:pPr>
              <w:jc w:val="both"/>
              <w:rPr>
                <w:rtl/>
              </w:rPr>
            </w:pPr>
            <w:r>
              <w:rPr>
                <w:rFonts w:hint="cs"/>
                <w:rtl/>
              </w:rPr>
              <w:t>עיוני</w:t>
            </w:r>
          </w:p>
        </w:tc>
        <w:tc>
          <w:tcPr>
            <w:tcW w:w="4148" w:type="dxa"/>
          </w:tcPr>
          <w:p w14:paraId="3A0BC74E" w14:textId="77777777" w:rsidR="007E6493" w:rsidRDefault="007E6493" w:rsidP="007E6493">
            <w:pPr>
              <w:jc w:val="both"/>
              <w:rPr>
                <w:rtl/>
              </w:rPr>
            </w:pPr>
            <w:r>
              <w:rPr>
                <w:rFonts w:hint="cs"/>
                <w:rtl/>
              </w:rPr>
              <w:t>מעשי</w:t>
            </w:r>
          </w:p>
        </w:tc>
      </w:tr>
      <w:tr w:rsidR="00FC0990" w14:paraId="5FEF0331" w14:textId="77777777" w:rsidTr="007E6493">
        <w:tc>
          <w:tcPr>
            <w:tcW w:w="4148" w:type="dxa"/>
          </w:tcPr>
          <w:p w14:paraId="543121B4" w14:textId="77777777" w:rsidR="00FC0990" w:rsidRDefault="00FC0990" w:rsidP="00FC0990">
            <w:pPr>
              <w:jc w:val="both"/>
              <w:rPr>
                <w:rtl/>
              </w:rPr>
            </w:pPr>
            <w:r>
              <w:rPr>
                <w:rFonts w:hint="cs"/>
                <w:rtl/>
              </w:rPr>
              <w:t>ניתוח פרסומת 20%</w:t>
            </w:r>
          </w:p>
        </w:tc>
        <w:tc>
          <w:tcPr>
            <w:tcW w:w="4148" w:type="dxa"/>
          </w:tcPr>
          <w:p w14:paraId="7BE6CA62" w14:textId="77777777" w:rsidR="00FC0990" w:rsidRDefault="00FC0990" w:rsidP="00FC0990">
            <w:pPr>
              <w:jc w:val="both"/>
              <w:rPr>
                <w:rtl/>
              </w:rPr>
            </w:pPr>
            <w:r>
              <w:rPr>
                <w:rFonts w:hint="cs"/>
                <w:rtl/>
              </w:rPr>
              <w:t>קומפוזיציה 20%</w:t>
            </w:r>
          </w:p>
        </w:tc>
      </w:tr>
      <w:tr w:rsidR="00FC0990" w14:paraId="4D6A6D3C" w14:textId="77777777" w:rsidTr="007E6493">
        <w:tc>
          <w:tcPr>
            <w:tcW w:w="4148" w:type="dxa"/>
          </w:tcPr>
          <w:p w14:paraId="6F5A56B9" w14:textId="77777777" w:rsidR="00FC0990" w:rsidRDefault="00FC0990" w:rsidP="00FC0990">
            <w:pPr>
              <w:jc w:val="both"/>
              <w:rPr>
                <w:rtl/>
              </w:rPr>
            </w:pPr>
            <w:r>
              <w:rPr>
                <w:rFonts w:hint="cs"/>
                <w:rtl/>
              </w:rPr>
              <w:t xml:space="preserve">קמפיין חברתי </w:t>
            </w:r>
            <w:r>
              <w:rPr>
                <w:rtl/>
              </w:rPr>
              <w:t>–</w:t>
            </w:r>
            <w:r>
              <w:rPr>
                <w:rFonts w:hint="cs"/>
                <w:rtl/>
              </w:rPr>
              <w:t xml:space="preserve"> סוגיות בחברה הישראלית 40%</w:t>
            </w:r>
          </w:p>
        </w:tc>
        <w:tc>
          <w:tcPr>
            <w:tcW w:w="4148" w:type="dxa"/>
          </w:tcPr>
          <w:p w14:paraId="77BDF4EF" w14:textId="77777777" w:rsidR="00FC0990" w:rsidRDefault="00FC0990" w:rsidP="00FC0990">
            <w:pPr>
              <w:jc w:val="both"/>
              <w:rPr>
                <w:rtl/>
              </w:rPr>
            </w:pPr>
            <w:r>
              <w:rPr>
                <w:rFonts w:hint="cs"/>
                <w:rtl/>
              </w:rPr>
              <w:t>סיפור ב5 תמונות 20%</w:t>
            </w:r>
          </w:p>
        </w:tc>
      </w:tr>
      <w:tr w:rsidR="007E6493" w14:paraId="64B9D18A" w14:textId="77777777" w:rsidTr="007E6493">
        <w:tc>
          <w:tcPr>
            <w:tcW w:w="4148" w:type="dxa"/>
          </w:tcPr>
          <w:p w14:paraId="06ED6CBE" w14:textId="77777777" w:rsidR="007E6493" w:rsidRDefault="00FC0990" w:rsidP="00FC0990">
            <w:pPr>
              <w:jc w:val="both"/>
              <w:rPr>
                <w:rtl/>
              </w:rPr>
            </w:pPr>
            <w:r>
              <w:rPr>
                <w:rFonts w:hint="cs"/>
                <w:rtl/>
              </w:rPr>
              <w:t>מבחן 30%</w:t>
            </w:r>
          </w:p>
        </w:tc>
        <w:tc>
          <w:tcPr>
            <w:tcW w:w="4148" w:type="dxa"/>
          </w:tcPr>
          <w:p w14:paraId="5D71759C" w14:textId="77777777" w:rsidR="007E6493" w:rsidRDefault="007E6493" w:rsidP="00FC0990">
            <w:pPr>
              <w:jc w:val="both"/>
              <w:rPr>
                <w:rtl/>
              </w:rPr>
            </w:pPr>
            <w:r>
              <w:rPr>
                <w:rFonts w:hint="cs"/>
                <w:rtl/>
              </w:rPr>
              <w:t xml:space="preserve">חביתה </w:t>
            </w:r>
            <w:r>
              <w:rPr>
                <w:rFonts w:hint="cs"/>
              </w:rPr>
              <w:t>ONESHOT</w:t>
            </w:r>
            <w:r>
              <w:rPr>
                <w:rFonts w:hint="cs"/>
                <w:rtl/>
              </w:rPr>
              <w:t xml:space="preserve"> </w:t>
            </w:r>
            <w:r>
              <w:rPr>
                <w:rtl/>
              </w:rPr>
              <w:t>–</w:t>
            </w:r>
            <w:r>
              <w:rPr>
                <w:rFonts w:hint="cs"/>
                <w:rtl/>
              </w:rPr>
              <w:t xml:space="preserve"> </w:t>
            </w:r>
            <w:r w:rsidR="00FC0990">
              <w:rPr>
                <w:rFonts w:hint="cs"/>
                <w:rtl/>
              </w:rPr>
              <w:t>20</w:t>
            </w:r>
            <w:r>
              <w:rPr>
                <w:rFonts w:hint="cs"/>
                <w:rtl/>
              </w:rPr>
              <w:t>%</w:t>
            </w:r>
          </w:p>
        </w:tc>
      </w:tr>
      <w:tr w:rsidR="00FC0990" w14:paraId="62E958C5" w14:textId="77777777" w:rsidTr="007E6493">
        <w:tc>
          <w:tcPr>
            <w:tcW w:w="4148" w:type="dxa"/>
          </w:tcPr>
          <w:p w14:paraId="47A87C3D" w14:textId="77777777" w:rsidR="00FC0990" w:rsidRDefault="00FC0990" w:rsidP="00FC0990">
            <w:pPr>
              <w:jc w:val="both"/>
              <w:rPr>
                <w:rtl/>
              </w:rPr>
            </w:pPr>
          </w:p>
        </w:tc>
        <w:tc>
          <w:tcPr>
            <w:tcW w:w="4148" w:type="dxa"/>
          </w:tcPr>
          <w:p w14:paraId="25B31996" w14:textId="77777777" w:rsidR="00FC0990" w:rsidRDefault="00FC0990" w:rsidP="00FC0990">
            <w:pPr>
              <w:jc w:val="both"/>
              <w:rPr>
                <w:rtl/>
              </w:rPr>
            </w:pPr>
            <w:r>
              <w:rPr>
                <w:rFonts w:hint="cs"/>
                <w:rtl/>
              </w:rPr>
              <w:t xml:space="preserve">קמפיין חברתי </w:t>
            </w:r>
            <w:r>
              <w:rPr>
                <w:rtl/>
              </w:rPr>
              <w:t>–</w:t>
            </w:r>
            <w:r>
              <w:rPr>
                <w:rFonts w:hint="cs"/>
                <w:rtl/>
              </w:rPr>
              <w:t xml:space="preserve"> סוגיות בחברה הישראלית 30%</w:t>
            </w:r>
          </w:p>
        </w:tc>
      </w:tr>
      <w:tr w:rsidR="007E6493" w14:paraId="13347574" w14:textId="77777777" w:rsidTr="007E6493">
        <w:tc>
          <w:tcPr>
            <w:tcW w:w="4148" w:type="dxa"/>
          </w:tcPr>
          <w:p w14:paraId="2CFF7022" w14:textId="77777777" w:rsidR="007E6493" w:rsidRDefault="007E6493" w:rsidP="007E6493">
            <w:pPr>
              <w:jc w:val="both"/>
              <w:rPr>
                <w:rtl/>
              </w:rPr>
            </w:pPr>
            <w:proofErr w:type="spellStart"/>
            <w:r>
              <w:rPr>
                <w:rFonts w:hint="cs"/>
                <w:rtl/>
              </w:rPr>
              <w:t>תלמידאות</w:t>
            </w:r>
            <w:proofErr w:type="spellEnd"/>
            <w:r>
              <w:rPr>
                <w:rFonts w:hint="cs"/>
                <w:rtl/>
              </w:rPr>
              <w:t xml:space="preserve"> 10%</w:t>
            </w:r>
          </w:p>
        </w:tc>
        <w:tc>
          <w:tcPr>
            <w:tcW w:w="4148" w:type="dxa"/>
          </w:tcPr>
          <w:p w14:paraId="5E7D97C6" w14:textId="77777777" w:rsidR="007E6493" w:rsidRDefault="007E6493" w:rsidP="007E6493">
            <w:pPr>
              <w:jc w:val="both"/>
              <w:rPr>
                <w:rtl/>
              </w:rPr>
            </w:pPr>
            <w:proofErr w:type="spellStart"/>
            <w:r>
              <w:rPr>
                <w:rFonts w:hint="cs"/>
                <w:rtl/>
              </w:rPr>
              <w:t>תלמידאות</w:t>
            </w:r>
            <w:proofErr w:type="spellEnd"/>
            <w:r>
              <w:rPr>
                <w:rFonts w:hint="cs"/>
                <w:rtl/>
              </w:rPr>
              <w:t xml:space="preserve"> 10%</w:t>
            </w:r>
          </w:p>
        </w:tc>
      </w:tr>
    </w:tbl>
    <w:p w14:paraId="5E8A938B" w14:textId="77777777" w:rsidR="007E6493" w:rsidRPr="00055FE7" w:rsidRDefault="007E6493" w:rsidP="007E6493">
      <w:pPr>
        <w:jc w:val="both"/>
        <w:rPr>
          <w:u w:val="single"/>
          <w:rtl/>
        </w:rPr>
      </w:pPr>
      <w:r w:rsidRPr="00055FE7">
        <w:rPr>
          <w:rFonts w:hint="cs"/>
          <w:u w:val="single"/>
          <w:rtl/>
        </w:rPr>
        <w:t xml:space="preserve">מחצית ב' </w:t>
      </w:r>
    </w:p>
    <w:tbl>
      <w:tblPr>
        <w:tblStyle w:val="a3"/>
        <w:bidiVisual/>
        <w:tblW w:w="0" w:type="auto"/>
        <w:tblLook w:val="04A0" w:firstRow="1" w:lastRow="0" w:firstColumn="1" w:lastColumn="0" w:noHBand="0" w:noVBand="1"/>
      </w:tblPr>
      <w:tblGrid>
        <w:gridCol w:w="4148"/>
        <w:gridCol w:w="4148"/>
      </w:tblGrid>
      <w:tr w:rsidR="007E6493" w14:paraId="798EC45F" w14:textId="77777777" w:rsidTr="007E6493">
        <w:tc>
          <w:tcPr>
            <w:tcW w:w="4148" w:type="dxa"/>
          </w:tcPr>
          <w:p w14:paraId="054B2260" w14:textId="77777777" w:rsidR="007E6493" w:rsidRDefault="007E6493" w:rsidP="007E6493">
            <w:pPr>
              <w:jc w:val="both"/>
              <w:rPr>
                <w:rtl/>
              </w:rPr>
            </w:pPr>
            <w:r>
              <w:rPr>
                <w:rFonts w:hint="cs"/>
                <w:rtl/>
              </w:rPr>
              <w:t>עיוני</w:t>
            </w:r>
          </w:p>
        </w:tc>
        <w:tc>
          <w:tcPr>
            <w:tcW w:w="4148" w:type="dxa"/>
          </w:tcPr>
          <w:p w14:paraId="2E727F6A" w14:textId="77777777" w:rsidR="007E6493" w:rsidRDefault="007E6493" w:rsidP="007E6493">
            <w:pPr>
              <w:jc w:val="both"/>
              <w:rPr>
                <w:rtl/>
              </w:rPr>
            </w:pPr>
            <w:r>
              <w:rPr>
                <w:rFonts w:hint="cs"/>
                <w:rtl/>
              </w:rPr>
              <w:t>מעשי</w:t>
            </w:r>
          </w:p>
        </w:tc>
      </w:tr>
      <w:tr w:rsidR="007E6493" w14:paraId="73851728" w14:textId="77777777" w:rsidTr="007E6493">
        <w:tc>
          <w:tcPr>
            <w:tcW w:w="4148" w:type="dxa"/>
          </w:tcPr>
          <w:p w14:paraId="7510598F" w14:textId="77777777" w:rsidR="007E6493" w:rsidRDefault="007E6493" w:rsidP="007E6493">
            <w:pPr>
              <w:jc w:val="both"/>
              <w:rPr>
                <w:rtl/>
              </w:rPr>
            </w:pPr>
            <w:r>
              <w:rPr>
                <w:rFonts w:hint="cs"/>
                <w:rtl/>
              </w:rPr>
              <w:t>בחינה</w:t>
            </w:r>
            <w:r w:rsidR="00FC0990">
              <w:rPr>
                <w:rFonts w:hint="cs"/>
                <w:rtl/>
              </w:rPr>
              <w:t xml:space="preserve"> מסכמת</w:t>
            </w:r>
            <w:r>
              <w:rPr>
                <w:rFonts w:hint="cs"/>
                <w:rtl/>
              </w:rPr>
              <w:t xml:space="preserve"> 20%</w:t>
            </w:r>
          </w:p>
        </w:tc>
        <w:tc>
          <w:tcPr>
            <w:tcW w:w="4148" w:type="dxa"/>
          </w:tcPr>
          <w:p w14:paraId="0F48B644" w14:textId="77777777" w:rsidR="007E6493" w:rsidRDefault="007E6493" w:rsidP="007E6493">
            <w:pPr>
              <w:jc w:val="both"/>
              <w:rPr>
                <w:rtl/>
              </w:rPr>
            </w:pPr>
            <w:r>
              <w:rPr>
                <w:rFonts w:hint="cs"/>
                <w:rtl/>
              </w:rPr>
              <w:t>תרגיל מרדף 30</w:t>
            </w:r>
            <w:r w:rsidR="00132E73">
              <w:rPr>
                <w:rFonts w:hint="cs"/>
                <w:rtl/>
              </w:rPr>
              <w:t>%</w:t>
            </w:r>
          </w:p>
        </w:tc>
      </w:tr>
      <w:tr w:rsidR="00FC0990" w14:paraId="10E1AF05" w14:textId="77777777" w:rsidTr="007E6493">
        <w:tc>
          <w:tcPr>
            <w:tcW w:w="4148" w:type="dxa"/>
          </w:tcPr>
          <w:p w14:paraId="53D64C2C" w14:textId="77777777" w:rsidR="00FC0990" w:rsidRDefault="00FC0990" w:rsidP="007E6493">
            <w:pPr>
              <w:jc w:val="both"/>
              <w:rPr>
                <w:rtl/>
              </w:rPr>
            </w:pPr>
            <w:r>
              <w:rPr>
                <w:rFonts w:hint="cs"/>
                <w:rtl/>
              </w:rPr>
              <w:t xml:space="preserve">ייצוג המציאות ניתוח טרומן </w:t>
            </w:r>
            <w:r>
              <w:rPr>
                <w:rtl/>
              </w:rPr>
              <w:t>–</w:t>
            </w:r>
            <w:r>
              <w:rPr>
                <w:rFonts w:hint="cs"/>
                <w:rtl/>
              </w:rPr>
              <w:t xml:space="preserve"> 20%</w:t>
            </w:r>
          </w:p>
        </w:tc>
        <w:tc>
          <w:tcPr>
            <w:tcW w:w="4148" w:type="dxa"/>
          </w:tcPr>
          <w:p w14:paraId="5F350A86" w14:textId="77777777" w:rsidR="00FC0990" w:rsidRDefault="00FC0990" w:rsidP="007E6493">
            <w:pPr>
              <w:jc w:val="both"/>
              <w:rPr>
                <w:rtl/>
              </w:rPr>
            </w:pPr>
            <w:r>
              <w:rPr>
                <w:rFonts w:hint="cs"/>
                <w:rtl/>
              </w:rPr>
              <w:t>תפקידי התקשורת וייצוגים 30%</w:t>
            </w:r>
          </w:p>
        </w:tc>
      </w:tr>
      <w:tr w:rsidR="007E6493" w14:paraId="7B6F78B8" w14:textId="77777777" w:rsidTr="007E6493">
        <w:tc>
          <w:tcPr>
            <w:tcW w:w="4148" w:type="dxa"/>
          </w:tcPr>
          <w:p w14:paraId="3D03FB5A" w14:textId="77777777" w:rsidR="007E6493" w:rsidRDefault="00FC0990" w:rsidP="007E6493">
            <w:pPr>
              <w:jc w:val="both"/>
              <w:rPr>
                <w:rtl/>
              </w:rPr>
            </w:pPr>
            <w:r>
              <w:rPr>
                <w:rFonts w:hint="cs"/>
                <w:rtl/>
              </w:rPr>
              <w:t>תפקידי תקשורת וייצוגים 40%</w:t>
            </w:r>
          </w:p>
        </w:tc>
        <w:tc>
          <w:tcPr>
            <w:tcW w:w="4148" w:type="dxa"/>
          </w:tcPr>
          <w:p w14:paraId="5CCE8FCC" w14:textId="77777777" w:rsidR="007E6493" w:rsidRDefault="00F027C7" w:rsidP="007E6493">
            <w:pPr>
              <w:jc w:val="both"/>
              <w:rPr>
                <w:rtl/>
              </w:rPr>
            </w:pPr>
            <w:r>
              <w:rPr>
                <w:rFonts w:hint="cs"/>
                <w:rtl/>
              </w:rPr>
              <w:t>תרגילי עריכה 30%</w:t>
            </w:r>
          </w:p>
        </w:tc>
      </w:tr>
      <w:tr w:rsidR="00F027C7" w14:paraId="566273EA" w14:textId="77777777" w:rsidTr="007E6493">
        <w:tc>
          <w:tcPr>
            <w:tcW w:w="4148" w:type="dxa"/>
          </w:tcPr>
          <w:p w14:paraId="7E773575" w14:textId="77777777" w:rsidR="00F027C7" w:rsidRDefault="00F027C7" w:rsidP="00FC0990">
            <w:pPr>
              <w:jc w:val="both"/>
              <w:rPr>
                <w:rtl/>
              </w:rPr>
            </w:pPr>
            <w:r>
              <w:rPr>
                <w:rFonts w:hint="cs"/>
                <w:rtl/>
              </w:rPr>
              <w:t xml:space="preserve">משימת </w:t>
            </w:r>
            <w:proofErr w:type="spellStart"/>
            <w:r>
              <w:rPr>
                <w:rFonts w:hint="cs"/>
                <w:rtl/>
              </w:rPr>
              <w:t>עמ"ר</w:t>
            </w:r>
            <w:proofErr w:type="spellEnd"/>
            <w:r>
              <w:rPr>
                <w:rFonts w:hint="cs"/>
                <w:rtl/>
              </w:rPr>
              <w:t xml:space="preserve"> </w:t>
            </w:r>
            <w:r w:rsidR="00FC0990">
              <w:rPr>
                <w:rFonts w:hint="cs"/>
                <w:rtl/>
              </w:rPr>
              <w:t>10</w:t>
            </w:r>
            <w:r>
              <w:rPr>
                <w:rFonts w:hint="cs"/>
                <w:rtl/>
              </w:rPr>
              <w:t>%</w:t>
            </w:r>
          </w:p>
        </w:tc>
        <w:tc>
          <w:tcPr>
            <w:tcW w:w="4148" w:type="dxa"/>
          </w:tcPr>
          <w:p w14:paraId="3E4ACB35" w14:textId="77777777" w:rsidR="00F027C7" w:rsidRDefault="00F027C7" w:rsidP="00F027C7">
            <w:pPr>
              <w:jc w:val="both"/>
              <w:rPr>
                <w:rtl/>
              </w:rPr>
            </w:pPr>
          </w:p>
        </w:tc>
      </w:tr>
      <w:tr w:rsidR="00F027C7" w14:paraId="2387F20D" w14:textId="77777777" w:rsidTr="007E6493">
        <w:tc>
          <w:tcPr>
            <w:tcW w:w="4148" w:type="dxa"/>
          </w:tcPr>
          <w:p w14:paraId="1A05B2AC" w14:textId="77777777" w:rsidR="00F027C7" w:rsidRDefault="00F027C7" w:rsidP="00F027C7">
            <w:pPr>
              <w:jc w:val="both"/>
              <w:rPr>
                <w:rtl/>
              </w:rPr>
            </w:pPr>
            <w:proofErr w:type="spellStart"/>
            <w:r>
              <w:rPr>
                <w:rFonts w:hint="cs"/>
                <w:rtl/>
              </w:rPr>
              <w:t>תלמידאות</w:t>
            </w:r>
            <w:proofErr w:type="spellEnd"/>
            <w:r>
              <w:rPr>
                <w:rFonts w:hint="cs"/>
                <w:rtl/>
              </w:rPr>
              <w:t xml:space="preserve"> 10%</w:t>
            </w:r>
          </w:p>
        </w:tc>
        <w:tc>
          <w:tcPr>
            <w:tcW w:w="4148" w:type="dxa"/>
          </w:tcPr>
          <w:p w14:paraId="67A44214" w14:textId="77777777" w:rsidR="00F027C7" w:rsidRDefault="00F027C7" w:rsidP="00F027C7">
            <w:pPr>
              <w:jc w:val="both"/>
              <w:rPr>
                <w:rtl/>
              </w:rPr>
            </w:pPr>
            <w:proofErr w:type="spellStart"/>
            <w:r>
              <w:rPr>
                <w:rFonts w:hint="cs"/>
                <w:rtl/>
              </w:rPr>
              <w:t>תלמידאות</w:t>
            </w:r>
            <w:proofErr w:type="spellEnd"/>
            <w:r>
              <w:rPr>
                <w:rFonts w:hint="cs"/>
                <w:rtl/>
              </w:rPr>
              <w:t xml:space="preserve"> 10%</w:t>
            </w:r>
          </w:p>
        </w:tc>
      </w:tr>
    </w:tbl>
    <w:p w14:paraId="315DAF12" w14:textId="77777777" w:rsidR="007E6493" w:rsidRDefault="007E6493" w:rsidP="007E6493">
      <w:pPr>
        <w:jc w:val="both"/>
        <w:rPr>
          <w:rtl/>
        </w:rPr>
      </w:pPr>
    </w:p>
    <w:p w14:paraId="721210EA" w14:textId="77777777" w:rsidR="00132E73" w:rsidRDefault="00CA15B5" w:rsidP="007E6493">
      <w:pPr>
        <w:jc w:val="both"/>
        <w:rPr>
          <w:rtl/>
        </w:rPr>
      </w:pPr>
      <w:r>
        <w:rPr>
          <w:rFonts w:hint="cs"/>
          <w:rtl/>
        </w:rPr>
        <w:lastRenderedPageBreak/>
        <w:t>** הציון השנתי של תקשורת עיונית נשלח למשרד החינוך כהערכה פנימית (</w:t>
      </w:r>
      <w:r w:rsidRPr="00FC0990">
        <w:rPr>
          <w:rFonts w:hint="cs"/>
          <w:b/>
          <w:bCs/>
          <w:rtl/>
        </w:rPr>
        <w:t>15% אחוז מציון הבגרות)</w:t>
      </w:r>
    </w:p>
    <w:p w14:paraId="3A1FD6DF" w14:textId="77777777" w:rsidR="00055FE7" w:rsidRPr="00055FE7" w:rsidRDefault="007E6493" w:rsidP="007E6493">
      <w:pPr>
        <w:jc w:val="both"/>
        <w:rPr>
          <w:b/>
          <w:bCs/>
          <w:u w:val="single"/>
          <w:rtl/>
        </w:rPr>
      </w:pPr>
      <w:r w:rsidRPr="00055FE7">
        <w:rPr>
          <w:rFonts w:hint="cs"/>
          <w:b/>
          <w:bCs/>
          <w:u w:val="single"/>
          <w:rtl/>
        </w:rPr>
        <w:t>שכבת י</w:t>
      </w:r>
      <w:r w:rsidR="00055FE7">
        <w:rPr>
          <w:rFonts w:hint="cs"/>
          <w:b/>
          <w:bCs/>
          <w:u w:val="single"/>
          <w:rtl/>
        </w:rPr>
        <w:t>"</w:t>
      </w:r>
      <w:r w:rsidRPr="00055FE7">
        <w:rPr>
          <w:rFonts w:hint="cs"/>
          <w:b/>
          <w:bCs/>
          <w:u w:val="single"/>
          <w:rtl/>
        </w:rPr>
        <w:t xml:space="preserve">א </w:t>
      </w:r>
    </w:p>
    <w:p w14:paraId="7282F835" w14:textId="77777777" w:rsidR="007E6493" w:rsidRPr="00055FE7" w:rsidRDefault="00656B38" w:rsidP="007E6493">
      <w:pPr>
        <w:jc w:val="both"/>
        <w:rPr>
          <w:u w:val="single"/>
        </w:rPr>
      </w:pPr>
      <w:r>
        <w:rPr>
          <w:rFonts w:hint="cs"/>
          <w:u w:val="single"/>
          <w:rtl/>
        </w:rPr>
        <w:t>שנתי</w:t>
      </w:r>
    </w:p>
    <w:tbl>
      <w:tblPr>
        <w:tblStyle w:val="a3"/>
        <w:bidiVisual/>
        <w:tblW w:w="0" w:type="auto"/>
        <w:tblLook w:val="04A0" w:firstRow="1" w:lastRow="0" w:firstColumn="1" w:lastColumn="0" w:noHBand="0" w:noVBand="1"/>
      </w:tblPr>
      <w:tblGrid>
        <w:gridCol w:w="4148"/>
        <w:gridCol w:w="4148"/>
      </w:tblGrid>
      <w:tr w:rsidR="007E6493" w14:paraId="2A501D11" w14:textId="77777777" w:rsidTr="007E6493">
        <w:tc>
          <w:tcPr>
            <w:tcW w:w="4148" w:type="dxa"/>
          </w:tcPr>
          <w:p w14:paraId="2579093C" w14:textId="77777777" w:rsidR="007E6493" w:rsidRPr="00C96166" w:rsidRDefault="007E6493" w:rsidP="00C96166">
            <w:pPr>
              <w:tabs>
                <w:tab w:val="left" w:pos="1124"/>
              </w:tabs>
              <w:rPr>
                <w:b/>
                <w:bCs/>
                <w:rtl/>
              </w:rPr>
            </w:pPr>
            <w:r w:rsidRPr="00C96166">
              <w:rPr>
                <w:rFonts w:hint="cs"/>
                <w:b/>
                <w:bCs/>
                <w:rtl/>
              </w:rPr>
              <w:t>עיוני</w:t>
            </w:r>
            <w:r w:rsidR="00C96166" w:rsidRPr="00C96166">
              <w:rPr>
                <w:b/>
                <w:bCs/>
                <w:rtl/>
              </w:rPr>
              <w:tab/>
            </w:r>
          </w:p>
        </w:tc>
        <w:tc>
          <w:tcPr>
            <w:tcW w:w="4148" w:type="dxa"/>
          </w:tcPr>
          <w:p w14:paraId="2F63FF91" w14:textId="77777777" w:rsidR="007E6493" w:rsidRPr="00C96166" w:rsidRDefault="007E6493" w:rsidP="00C96166">
            <w:pPr>
              <w:tabs>
                <w:tab w:val="center" w:pos="1966"/>
              </w:tabs>
              <w:rPr>
                <w:b/>
                <w:bCs/>
                <w:rtl/>
              </w:rPr>
            </w:pPr>
            <w:r w:rsidRPr="00C96166">
              <w:rPr>
                <w:rFonts w:hint="cs"/>
                <w:b/>
                <w:bCs/>
                <w:rtl/>
              </w:rPr>
              <w:t>מעשי</w:t>
            </w:r>
            <w:r w:rsidR="00C96166" w:rsidRPr="00C96166">
              <w:rPr>
                <w:b/>
                <w:bCs/>
                <w:rtl/>
              </w:rPr>
              <w:tab/>
            </w:r>
          </w:p>
        </w:tc>
      </w:tr>
      <w:tr w:rsidR="007E6493" w14:paraId="3AAED99A" w14:textId="77777777" w:rsidTr="007E6493">
        <w:tc>
          <w:tcPr>
            <w:tcW w:w="4148" w:type="dxa"/>
          </w:tcPr>
          <w:p w14:paraId="5E77E247" w14:textId="77777777" w:rsidR="007E6493" w:rsidRDefault="00F027C7" w:rsidP="00FC0990">
            <w:pPr>
              <w:rPr>
                <w:rtl/>
              </w:rPr>
            </w:pPr>
            <w:r>
              <w:rPr>
                <w:rFonts w:hint="cs"/>
                <w:rtl/>
              </w:rPr>
              <w:t>3</w:t>
            </w:r>
            <w:r w:rsidR="00055FE7">
              <w:rPr>
                <w:rFonts w:hint="cs"/>
                <w:rtl/>
              </w:rPr>
              <w:t xml:space="preserve"> אירועי בחינה </w:t>
            </w:r>
            <w:r w:rsidR="00055FE7">
              <w:rPr>
                <w:rtl/>
              </w:rPr>
              <w:t>–</w:t>
            </w:r>
            <w:r w:rsidR="00055FE7">
              <w:rPr>
                <w:rFonts w:hint="cs"/>
                <w:rtl/>
              </w:rPr>
              <w:t xml:space="preserve"> </w:t>
            </w:r>
            <w:r w:rsidR="00D85907">
              <w:rPr>
                <w:rFonts w:hint="cs"/>
                <w:rtl/>
              </w:rPr>
              <w:t>60</w:t>
            </w:r>
            <w:r w:rsidR="00055FE7">
              <w:rPr>
                <w:rFonts w:hint="cs"/>
                <w:rtl/>
              </w:rPr>
              <w:t>%</w:t>
            </w:r>
          </w:p>
        </w:tc>
        <w:tc>
          <w:tcPr>
            <w:tcW w:w="4148" w:type="dxa"/>
          </w:tcPr>
          <w:p w14:paraId="3830941C" w14:textId="77777777" w:rsidR="007E6493" w:rsidRDefault="00F53563">
            <w:pPr>
              <w:rPr>
                <w:rtl/>
              </w:rPr>
            </w:pPr>
            <w:r>
              <w:rPr>
                <w:rFonts w:hint="cs"/>
                <w:rtl/>
              </w:rPr>
              <w:t>הצגת נושאי סרטי חצי גמר 30%</w:t>
            </w:r>
          </w:p>
        </w:tc>
      </w:tr>
      <w:tr w:rsidR="007E6493" w14:paraId="4ABABD9D" w14:textId="77777777" w:rsidTr="007E6493">
        <w:tc>
          <w:tcPr>
            <w:tcW w:w="4148" w:type="dxa"/>
          </w:tcPr>
          <w:p w14:paraId="60DEC435" w14:textId="77777777" w:rsidR="007E6493" w:rsidRDefault="00055FE7" w:rsidP="0027752C">
            <w:pPr>
              <w:rPr>
                <w:rtl/>
              </w:rPr>
            </w:pPr>
            <w:r>
              <w:rPr>
                <w:rFonts w:hint="cs"/>
                <w:rtl/>
              </w:rPr>
              <w:t xml:space="preserve">משימת </w:t>
            </w:r>
            <w:proofErr w:type="spellStart"/>
            <w:r>
              <w:rPr>
                <w:rFonts w:hint="cs"/>
                <w:rtl/>
              </w:rPr>
              <w:t>עמ"ר</w:t>
            </w:r>
            <w:proofErr w:type="spellEnd"/>
            <w:r>
              <w:rPr>
                <w:rFonts w:hint="cs"/>
                <w:rtl/>
              </w:rPr>
              <w:t xml:space="preserve"> </w:t>
            </w:r>
            <w:r>
              <w:rPr>
                <w:rtl/>
              </w:rPr>
              <w:t>–</w:t>
            </w:r>
            <w:r>
              <w:rPr>
                <w:rFonts w:hint="cs"/>
                <w:rtl/>
              </w:rPr>
              <w:t xml:space="preserve"> </w:t>
            </w:r>
            <w:r w:rsidR="0027752C">
              <w:rPr>
                <w:rFonts w:hint="cs"/>
                <w:rtl/>
              </w:rPr>
              <w:t>10%</w:t>
            </w:r>
            <w:r>
              <w:rPr>
                <w:rFonts w:hint="cs"/>
                <w:rtl/>
              </w:rPr>
              <w:t>%</w:t>
            </w:r>
          </w:p>
        </w:tc>
        <w:tc>
          <w:tcPr>
            <w:tcW w:w="4148" w:type="dxa"/>
          </w:tcPr>
          <w:p w14:paraId="5D1A083C" w14:textId="77777777" w:rsidR="007E6493" w:rsidRDefault="00F53563">
            <w:pPr>
              <w:rPr>
                <w:rtl/>
              </w:rPr>
            </w:pPr>
            <w:proofErr w:type="spellStart"/>
            <w:r>
              <w:rPr>
                <w:rFonts w:hint="cs"/>
                <w:rtl/>
              </w:rPr>
              <w:t>ראפקאט</w:t>
            </w:r>
            <w:proofErr w:type="spellEnd"/>
            <w:r>
              <w:rPr>
                <w:rFonts w:hint="cs"/>
                <w:rtl/>
              </w:rPr>
              <w:t xml:space="preserve"> 20%</w:t>
            </w:r>
          </w:p>
        </w:tc>
      </w:tr>
      <w:tr w:rsidR="007E6493" w14:paraId="6FD6DC75" w14:textId="77777777" w:rsidTr="007E6493">
        <w:tc>
          <w:tcPr>
            <w:tcW w:w="4148" w:type="dxa"/>
          </w:tcPr>
          <w:p w14:paraId="79090560" w14:textId="77777777" w:rsidR="007E6493" w:rsidRDefault="00055FE7" w:rsidP="0027752C">
            <w:pPr>
              <w:rPr>
                <w:rtl/>
              </w:rPr>
            </w:pPr>
            <w:proofErr w:type="spellStart"/>
            <w:r>
              <w:rPr>
                <w:rFonts w:hint="cs"/>
                <w:rtl/>
              </w:rPr>
              <w:t>תלמידאות</w:t>
            </w:r>
            <w:proofErr w:type="spellEnd"/>
            <w:r>
              <w:rPr>
                <w:rFonts w:hint="cs"/>
                <w:rtl/>
              </w:rPr>
              <w:t xml:space="preserve"> </w:t>
            </w:r>
            <w:r w:rsidR="0027752C">
              <w:rPr>
                <w:rFonts w:hint="cs"/>
                <w:rtl/>
              </w:rPr>
              <w:t>5</w:t>
            </w:r>
            <w:r>
              <w:rPr>
                <w:rFonts w:hint="cs"/>
                <w:rtl/>
              </w:rPr>
              <w:t>%</w:t>
            </w:r>
          </w:p>
        </w:tc>
        <w:tc>
          <w:tcPr>
            <w:tcW w:w="4148" w:type="dxa"/>
          </w:tcPr>
          <w:p w14:paraId="6A202FCE" w14:textId="77777777" w:rsidR="007E6493" w:rsidRDefault="005B2209" w:rsidP="00F53563">
            <w:pPr>
              <w:rPr>
                <w:rtl/>
              </w:rPr>
            </w:pPr>
            <w:r>
              <w:rPr>
                <w:rFonts w:hint="cs"/>
                <w:rtl/>
              </w:rPr>
              <w:t>סרט חצי גמר</w:t>
            </w:r>
            <w:r w:rsidR="00F53563">
              <w:rPr>
                <w:rFonts w:hint="cs"/>
                <w:rtl/>
              </w:rPr>
              <w:t xml:space="preserve"> + תיק הפקה</w:t>
            </w:r>
            <w:r>
              <w:rPr>
                <w:rFonts w:hint="cs"/>
                <w:rtl/>
              </w:rPr>
              <w:t xml:space="preserve"> </w:t>
            </w:r>
            <w:r w:rsidR="00F53563">
              <w:rPr>
                <w:rFonts w:hint="cs"/>
                <w:rtl/>
              </w:rPr>
              <w:t>40</w:t>
            </w:r>
            <w:r>
              <w:rPr>
                <w:rFonts w:hint="cs"/>
                <w:rtl/>
              </w:rPr>
              <w:t>%</w:t>
            </w:r>
          </w:p>
        </w:tc>
      </w:tr>
      <w:tr w:rsidR="00055FE7" w14:paraId="32E14B24" w14:textId="77777777" w:rsidTr="007E6493">
        <w:tc>
          <w:tcPr>
            <w:tcW w:w="4148" w:type="dxa"/>
          </w:tcPr>
          <w:p w14:paraId="20D4608E" w14:textId="77777777" w:rsidR="00055FE7" w:rsidRDefault="00656B38">
            <w:pPr>
              <w:rPr>
                <w:rtl/>
              </w:rPr>
            </w:pPr>
            <w:r>
              <w:rPr>
                <w:rFonts w:hint="cs"/>
                <w:rtl/>
              </w:rPr>
              <w:t xml:space="preserve">דימויים של התקשורת </w:t>
            </w:r>
            <w:r w:rsidR="0027752C">
              <w:rPr>
                <w:rFonts w:hint="cs"/>
                <w:rtl/>
              </w:rPr>
              <w:t>5%</w:t>
            </w:r>
          </w:p>
        </w:tc>
        <w:tc>
          <w:tcPr>
            <w:tcW w:w="4148" w:type="dxa"/>
          </w:tcPr>
          <w:p w14:paraId="0E88D85E" w14:textId="77777777" w:rsidR="00055FE7" w:rsidRDefault="00055FE7">
            <w:pPr>
              <w:rPr>
                <w:rtl/>
              </w:rPr>
            </w:pPr>
            <w:r>
              <w:rPr>
                <w:rFonts w:hint="cs"/>
                <w:rtl/>
              </w:rPr>
              <w:t>תלמידאות10%</w:t>
            </w:r>
          </w:p>
        </w:tc>
      </w:tr>
      <w:tr w:rsidR="00656B38" w14:paraId="09944D7B" w14:textId="77777777" w:rsidTr="007E6493">
        <w:tc>
          <w:tcPr>
            <w:tcW w:w="4148" w:type="dxa"/>
          </w:tcPr>
          <w:p w14:paraId="080C7860" w14:textId="77777777" w:rsidR="00656B38" w:rsidRDefault="00656B38" w:rsidP="00FC0990">
            <w:pPr>
              <w:rPr>
                <w:rtl/>
              </w:rPr>
            </w:pPr>
            <w:r>
              <w:rPr>
                <w:rFonts w:hint="cs"/>
                <w:rtl/>
              </w:rPr>
              <w:t xml:space="preserve">כתיבת שאלת </w:t>
            </w:r>
            <w:proofErr w:type="spellStart"/>
            <w:r>
              <w:rPr>
                <w:rFonts w:hint="cs"/>
                <w:rtl/>
              </w:rPr>
              <w:t>עמ"ר</w:t>
            </w:r>
            <w:proofErr w:type="spellEnd"/>
            <w:r>
              <w:rPr>
                <w:rFonts w:hint="cs"/>
                <w:rtl/>
              </w:rPr>
              <w:t xml:space="preserve"> </w:t>
            </w:r>
            <w:r w:rsidR="00FC0990">
              <w:rPr>
                <w:rFonts w:hint="cs"/>
                <w:rtl/>
              </w:rPr>
              <w:t>20</w:t>
            </w:r>
            <w:r w:rsidR="0027752C">
              <w:rPr>
                <w:rFonts w:hint="cs"/>
                <w:rtl/>
              </w:rPr>
              <w:t xml:space="preserve">% </w:t>
            </w:r>
          </w:p>
        </w:tc>
        <w:tc>
          <w:tcPr>
            <w:tcW w:w="4148" w:type="dxa"/>
          </w:tcPr>
          <w:p w14:paraId="6172BB9D" w14:textId="77777777" w:rsidR="00656B38" w:rsidRDefault="00656B38">
            <w:pPr>
              <w:rPr>
                <w:rtl/>
              </w:rPr>
            </w:pPr>
          </w:p>
        </w:tc>
      </w:tr>
      <w:tr w:rsidR="00656B38" w14:paraId="508FC47C" w14:textId="77777777" w:rsidTr="007E6493">
        <w:tc>
          <w:tcPr>
            <w:tcW w:w="4148" w:type="dxa"/>
          </w:tcPr>
          <w:p w14:paraId="196D1A30" w14:textId="77777777" w:rsidR="00656B38" w:rsidRDefault="00656B38">
            <w:pPr>
              <w:rPr>
                <w:rtl/>
              </w:rPr>
            </w:pPr>
            <w:r>
              <w:rPr>
                <w:rFonts w:hint="cs"/>
                <w:rtl/>
              </w:rPr>
              <w:t xml:space="preserve">מתכונת </w:t>
            </w:r>
            <w:r>
              <w:rPr>
                <w:rtl/>
              </w:rPr>
              <w:t>–</w:t>
            </w:r>
            <w:r>
              <w:rPr>
                <w:rFonts w:hint="cs"/>
                <w:rtl/>
              </w:rPr>
              <w:t xml:space="preserve"> 0% </w:t>
            </w:r>
          </w:p>
        </w:tc>
        <w:tc>
          <w:tcPr>
            <w:tcW w:w="4148" w:type="dxa"/>
          </w:tcPr>
          <w:p w14:paraId="09926740" w14:textId="77777777" w:rsidR="00656B38" w:rsidRDefault="00656B38">
            <w:pPr>
              <w:rPr>
                <w:rtl/>
              </w:rPr>
            </w:pPr>
          </w:p>
        </w:tc>
      </w:tr>
    </w:tbl>
    <w:p w14:paraId="3671B8C4" w14:textId="77777777" w:rsidR="00055FE7" w:rsidRDefault="00055FE7" w:rsidP="00055FE7">
      <w:pPr>
        <w:rPr>
          <w:rtl/>
        </w:rPr>
      </w:pPr>
    </w:p>
    <w:p w14:paraId="43CA0A60" w14:textId="77777777" w:rsidR="00055FE7" w:rsidRPr="00055FE7" w:rsidRDefault="00055FE7">
      <w:pPr>
        <w:rPr>
          <w:b/>
          <w:bCs/>
          <w:u w:val="single"/>
          <w:rtl/>
        </w:rPr>
      </w:pPr>
      <w:r w:rsidRPr="00055FE7">
        <w:rPr>
          <w:rFonts w:hint="cs"/>
          <w:b/>
          <w:bCs/>
          <w:u w:val="single"/>
          <w:rtl/>
        </w:rPr>
        <w:t>ציון ההגשה העיוני בכיתה י</w:t>
      </w:r>
      <w:r>
        <w:rPr>
          <w:rFonts w:hint="cs"/>
          <w:b/>
          <w:bCs/>
          <w:u w:val="single"/>
          <w:rtl/>
        </w:rPr>
        <w:t>"</w:t>
      </w:r>
      <w:r w:rsidRPr="00055FE7">
        <w:rPr>
          <w:rFonts w:hint="cs"/>
          <w:b/>
          <w:bCs/>
          <w:u w:val="single"/>
          <w:rtl/>
        </w:rPr>
        <w:t>א מורכב מהפרמטרים הבאים:</w:t>
      </w:r>
    </w:p>
    <w:p w14:paraId="38FCD02E" w14:textId="77777777" w:rsidR="00055FE7" w:rsidRDefault="0027752C" w:rsidP="00FC0990">
      <w:pPr>
        <w:rPr>
          <w:rtl/>
        </w:rPr>
      </w:pPr>
      <w:r>
        <w:rPr>
          <w:rFonts w:hint="cs"/>
          <w:rtl/>
        </w:rPr>
        <w:t xml:space="preserve">ציון שנתי של כל הערכות לעיל = </w:t>
      </w:r>
      <w:r w:rsidR="00FC0990">
        <w:rPr>
          <w:rFonts w:hint="cs"/>
          <w:rtl/>
        </w:rPr>
        <w:t>70</w:t>
      </w:r>
      <w:r>
        <w:rPr>
          <w:rFonts w:hint="cs"/>
          <w:rtl/>
        </w:rPr>
        <w:t>%</w:t>
      </w:r>
    </w:p>
    <w:p w14:paraId="55CB3D3E" w14:textId="77777777" w:rsidR="00FC0990" w:rsidRDefault="00055FE7" w:rsidP="00FC0990">
      <w:pPr>
        <w:rPr>
          <w:rtl/>
        </w:rPr>
      </w:pPr>
      <w:r>
        <w:rPr>
          <w:rFonts w:hint="cs"/>
          <w:rtl/>
        </w:rPr>
        <w:t>30% מתכונת</w:t>
      </w:r>
      <w:r w:rsidR="00F53563">
        <w:rPr>
          <w:rFonts w:hint="cs"/>
          <w:rtl/>
        </w:rPr>
        <w:t xml:space="preserve"> </w:t>
      </w:r>
      <w:r w:rsidR="00FC0990">
        <w:rPr>
          <w:rFonts w:hint="cs"/>
          <w:rtl/>
        </w:rPr>
        <w:t>29.03.2026</w:t>
      </w:r>
    </w:p>
    <w:p w14:paraId="70F946C4" w14:textId="77777777" w:rsidR="00055FE7" w:rsidRDefault="00055FE7" w:rsidP="00FC0990">
      <w:pPr>
        <w:rPr>
          <w:rtl/>
        </w:rPr>
      </w:pPr>
    </w:p>
    <w:p w14:paraId="261CC5D7" w14:textId="77777777" w:rsidR="00F53563" w:rsidRPr="00F53563" w:rsidRDefault="00F53563" w:rsidP="00FC0990">
      <w:pPr>
        <w:spacing w:line="360" w:lineRule="auto"/>
        <w:rPr>
          <w:b/>
          <w:bCs/>
          <w:rtl/>
        </w:rPr>
      </w:pPr>
      <w:r w:rsidRPr="00F53563">
        <w:rPr>
          <w:rFonts w:hint="cs"/>
          <w:b/>
          <w:bCs/>
          <w:rtl/>
        </w:rPr>
        <w:t xml:space="preserve">בחינת בגרות חיצונית </w:t>
      </w:r>
      <w:r w:rsidR="00FC0990">
        <w:rPr>
          <w:rFonts w:hint="cs"/>
          <w:b/>
          <w:bCs/>
          <w:rtl/>
        </w:rPr>
        <w:t>16.4.2026</w:t>
      </w:r>
      <w:r>
        <w:rPr>
          <w:rFonts w:hint="cs"/>
          <w:b/>
          <w:bCs/>
          <w:rtl/>
        </w:rPr>
        <w:t xml:space="preserve"> = 35% מציון הבגרות</w:t>
      </w:r>
    </w:p>
    <w:p w14:paraId="38DE8DAA" w14:textId="77777777" w:rsidR="00F53563" w:rsidRDefault="00F53563">
      <w:pPr>
        <w:rPr>
          <w:rtl/>
        </w:rPr>
      </w:pPr>
    </w:p>
    <w:p w14:paraId="4CED9450" w14:textId="77777777" w:rsidR="005B2209" w:rsidRDefault="005B2209" w:rsidP="005B2209">
      <w:pPr>
        <w:rPr>
          <w:rtl/>
        </w:rPr>
      </w:pPr>
      <w:r>
        <w:rPr>
          <w:rFonts w:hint="cs"/>
          <w:rtl/>
        </w:rPr>
        <w:t>**  הציון של חצי הגמר</w:t>
      </w:r>
      <w:r w:rsidR="00F53563">
        <w:rPr>
          <w:rFonts w:hint="cs"/>
          <w:rtl/>
        </w:rPr>
        <w:t xml:space="preserve"> </w:t>
      </w:r>
      <w:r w:rsidR="00F53563" w:rsidRPr="00F53563">
        <w:rPr>
          <w:rFonts w:hint="cs"/>
          <w:b/>
          <w:bCs/>
          <w:rtl/>
        </w:rPr>
        <w:t>המעשי</w:t>
      </w:r>
      <w:r>
        <w:rPr>
          <w:rFonts w:hint="cs"/>
          <w:rtl/>
        </w:rPr>
        <w:t xml:space="preserve"> </w:t>
      </w:r>
      <w:r w:rsidR="00CA15B5">
        <w:rPr>
          <w:rFonts w:hint="cs"/>
          <w:rtl/>
        </w:rPr>
        <w:t xml:space="preserve">נשלח ישירות למשרד החינוך כהערכה פנימית </w:t>
      </w:r>
      <w:r w:rsidR="00CA15B5" w:rsidRPr="00FC0990">
        <w:rPr>
          <w:rFonts w:hint="cs"/>
          <w:b/>
          <w:bCs/>
          <w:rtl/>
        </w:rPr>
        <w:t>10% מציון הבגרות</w:t>
      </w:r>
    </w:p>
    <w:p w14:paraId="515FADEF" w14:textId="77777777" w:rsidR="00055FE7" w:rsidRDefault="00055FE7">
      <w:pPr>
        <w:rPr>
          <w:rtl/>
        </w:rPr>
      </w:pPr>
    </w:p>
    <w:p w14:paraId="5EA080BD" w14:textId="77777777" w:rsidR="00055FE7" w:rsidRPr="00055FE7" w:rsidRDefault="00055FE7">
      <w:pPr>
        <w:rPr>
          <w:b/>
          <w:bCs/>
          <w:u w:val="single"/>
          <w:rtl/>
        </w:rPr>
      </w:pPr>
      <w:r w:rsidRPr="00055FE7">
        <w:rPr>
          <w:rFonts w:hint="cs"/>
          <w:b/>
          <w:bCs/>
          <w:u w:val="single"/>
          <w:rtl/>
        </w:rPr>
        <w:t xml:space="preserve">שכבת י"ב </w:t>
      </w:r>
    </w:p>
    <w:p w14:paraId="4E77C779" w14:textId="77777777" w:rsidR="00055FE7" w:rsidRPr="00055FE7" w:rsidRDefault="00C96166">
      <w:pPr>
        <w:rPr>
          <w:u w:val="single"/>
          <w:rtl/>
        </w:rPr>
      </w:pPr>
      <w:r>
        <w:rPr>
          <w:rFonts w:hint="cs"/>
          <w:u w:val="single"/>
          <w:rtl/>
        </w:rPr>
        <w:t>שנתי</w:t>
      </w:r>
    </w:p>
    <w:p w14:paraId="642C4D9D" w14:textId="77777777" w:rsidR="00055FE7" w:rsidRDefault="00C96166" w:rsidP="00C96166">
      <w:pPr>
        <w:rPr>
          <w:rtl/>
        </w:rPr>
      </w:pPr>
      <w:proofErr w:type="spellStart"/>
      <w:r>
        <w:rPr>
          <w:rFonts w:hint="cs"/>
          <w:rtl/>
        </w:rPr>
        <w:t>פיצ'ינג</w:t>
      </w:r>
      <w:proofErr w:type="spellEnd"/>
      <w:r w:rsidR="00055FE7">
        <w:rPr>
          <w:rFonts w:hint="cs"/>
          <w:rtl/>
        </w:rPr>
        <w:t xml:space="preserve"> </w:t>
      </w:r>
      <w:r>
        <w:rPr>
          <w:rFonts w:hint="cs"/>
          <w:rtl/>
        </w:rPr>
        <w:t>25%</w:t>
      </w:r>
    </w:p>
    <w:p w14:paraId="12AA6604" w14:textId="77777777" w:rsidR="00055FE7" w:rsidRDefault="00055FE7" w:rsidP="00C96166">
      <w:pPr>
        <w:rPr>
          <w:rtl/>
        </w:rPr>
      </w:pPr>
      <w:proofErr w:type="spellStart"/>
      <w:r>
        <w:rPr>
          <w:rFonts w:hint="cs"/>
          <w:rtl/>
        </w:rPr>
        <w:t>ראפקאט</w:t>
      </w:r>
      <w:proofErr w:type="spellEnd"/>
      <w:r>
        <w:rPr>
          <w:rFonts w:hint="cs"/>
          <w:rtl/>
        </w:rPr>
        <w:t xml:space="preserve"> </w:t>
      </w:r>
      <w:r w:rsidR="00C96166">
        <w:rPr>
          <w:rFonts w:hint="cs"/>
          <w:rtl/>
        </w:rPr>
        <w:t>25%</w:t>
      </w:r>
      <w:r>
        <w:rPr>
          <w:rFonts w:hint="cs"/>
          <w:rtl/>
        </w:rPr>
        <w:t>%</w:t>
      </w:r>
    </w:p>
    <w:p w14:paraId="2E186319" w14:textId="77777777" w:rsidR="00C96166" w:rsidRDefault="00C96166" w:rsidP="00C96166">
      <w:pPr>
        <w:rPr>
          <w:rtl/>
        </w:rPr>
      </w:pPr>
      <w:r>
        <w:rPr>
          <w:rFonts w:hint="cs"/>
          <w:rtl/>
        </w:rPr>
        <w:t xml:space="preserve">סרט גמר ותיק הפקה </w:t>
      </w:r>
      <w:r>
        <w:rPr>
          <w:rtl/>
        </w:rPr>
        <w:t>–</w:t>
      </w:r>
      <w:r>
        <w:rPr>
          <w:rFonts w:hint="cs"/>
          <w:rtl/>
        </w:rPr>
        <w:t xml:space="preserve"> 40%</w:t>
      </w:r>
    </w:p>
    <w:p w14:paraId="789E8008" w14:textId="77777777" w:rsidR="00C96166" w:rsidRDefault="00C96166" w:rsidP="00C96166">
      <w:pPr>
        <w:rPr>
          <w:rtl/>
        </w:rPr>
      </w:pPr>
      <w:r>
        <w:rPr>
          <w:rFonts w:hint="cs"/>
          <w:rtl/>
        </w:rPr>
        <w:t>מתכונת 0%</w:t>
      </w:r>
    </w:p>
    <w:p w14:paraId="73A2BDD2" w14:textId="77777777" w:rsidR="00055FE7" w:rsidRDefault="00055FE7">
      <w:pPr>
        <w:rPr>
          <w:rtl/>
        </w:rPr>
      </w:pPr>
      <w:proofErr w:type="spellStart"/>
      <w:r>
        <w:rPr>
          <w:rFonts w:hint="cs"/>
          <w:rtl/>
        </w:rPr>
        <w:t>תלמידאות</w:t>
      </w:r>
      <w:proofErr w:type="spellEnd"/>
      <w:r>
        <w:rPr>
          <w:rFonts w:hint="cs"/>
          <w:rtl/>
        </w:rPr>
        <w:t xml:space="preserve"> 10%</w:t>
      </w:r>
    </w:p>
    <w:p w14:paraId="45591880" w14:textId="77777777" w:rsidR="00055FE7" w:rsidRDefault="00055FE7">
      <w:pPr>
        <w:rPr>
          <w:rtl/>
        </w:rPr>
      </w:pPr>
    </w:p>
    <w:p w14:paraId="060DC00B" w14:textId="77777777" w:rsidR="00055FE7" w:rsidRPr="00055FE7" w:rsidRDefault="00055FE7">
      <w:pPr>
        <w:rPr>
          <w:b/>
          <w:bCs/>
          <w:u w:val="single"/>
          <w:rtl/>
        </w:rPr>
      </w:pPr>
      <w:r w:rsidRPr="00055FE7">
        <w:rPr>
          <w:rFonts w:hint="cs"/>
          <w:b/>
          <w:bCs/>
          <w:u w:val="single"/>
          <w:rtl/>
        </w:rPr>
        <w:t>ציון ההגשה המעשי מורכב מהפרמטרים הבאים:</w:t>
      </w:r>
    </w:p>
    <w:p w14:paraId="588D1BCB" w14:textId="77777777" w:rsidR="00055FE7" w:rsidRDefault="00C96166" w:rsidP="00FC0990">
      <w:pPr>
        <w:rPr>
          <w:rtl/>
        </w:rPr>
      </w:pPr>
      <w:r>
        <w:rPr>
          <w:rFonts w:hint="cs"/>
          <w:rtl/>
        </w:rPr>
        <w:t xml:space="preserve">ציון שנתי = </w:t>
      </w:r>
      <w:r w:rsidR="00FC0990">
        <w:rPr>
          <w:rFonts w:hint="cs"/>
          <w:rtl/>
        </w:rPr>
        <w:t>70</w:t>
      </w:r>
      <w:r>
        <w:rPr>
          <w:rFonts w:hint="cs"/>
          <w:rtl/>
        </w:rPr>
        <w:t>%</w:t>
      </w:r>
    </w:p>
    <w:p w14:paraId="3870249F" w14:textId="77777777" w:rsidR="00055FE7" w:rsidRDefault="00055FE7">
      <w:pPr>
        <w:rPr>
          <w:rtl/>
        </w:rPr>
      </w:pPr>
      <w:r>
        <w:rPr>
          <w:rFonts w:hint="cs"/>
          <w:rtl/>
        </w:rPr>
        <w:t>מתכונת 30%</w:t>
      </w:r>
      <w:r w:rsidR="00F53563">
        <w:rPr>
          <w:rFonts w:hint="cs"/>
          <w:rtl/>
        </w:rPr>
        <w:t xml:space="preserve"> = חודש מרץ</w:t>
      </w:r>
    </w:p>
    <w:p w14:paraId="4139B47D" w14:textId="77777777" w:rsidR="00F53563" w:rsidRPr="00F53563" w:rsidRDefault="00F53563">
      <w:pPr>
        <w:rPr>
          <w:b/>
          <w:bCs/>
          <w:rtl/>
        </w:rPr>
      </w:pPr>
    </w:p>
    <w:p w14:paraId="5DCDF93F" w14:textId="77777777" w:rsidR="00F53563" w:rsidRPr="00F53563" w:rsidRDefault="00F53563" w:rsidP="00F53563">
      <w:pPr>
        <w:spacing w:line="360" w:lineRule="auto"/>
        <w:rPr>
          <w:b/>
          <w:bCs/>
        </w:rPr>
      </w:pPr>
      <w:r w:rsidRPr="00F53563">
        <w:rPr>
          <w:rFonts w:hint="cs"/>
          <w:b/>
          <w:bCs/>
          <w:rtl/>
        </w:rPr>
        <w:t>** בחינת בגרות חיצונית עם בוחן חיצוני</w:t>
      </w:r>
      <w:r w:rsidR="00FC0990">
        <w:rPr>
          <w:rFonts w:hint="cs"/>
          <w:b/>
          <w:bCs/>
          <w:rtl/>
        </w:rPr>
        <w:t xml:space="preserve"> (חודש מאי)</w:t>
      </w:r>
      <w:r w:rsidRPr="00F53563">
        <w:rPr>
          <w:rFonts w:hint="cs"/>
          <w:b/>
          <w:bCs/>
          <w:rtl/>
        </w:rPr>
        <w:t xml:space="preserve"> </w:t>
      </w:r>
      <w:r>
        <w:rPr>
          <w:rFonts w:hint="cs"/>
          <w:b/>
          <w:bCs/>
          <w:rtl/>
        </w:rPr>
        <w:t>= 40% מציון הבגרות</w:t>
      </w:r>
    </w:p>
    <w:sectPr w:rsidR="00F53563" w:rsidRPr="00F53563" w:rsidSect="00A93C0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C2BA2"/>
    <w:multiLevelType w:val="multilevel"/>
    <w:tmpl w:val="409AB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2A7DD6"/>
    <w:multiLevelType w:val="hybridMultilevel"/>
    <w:tmpl w:val="F698C3D4"/>
    <w:lvl w:ilvl="0" w:tplc="85CED3D4">
      <w:start w:val="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93"/>
    <w:rsid w:val="00055FE7"/>
    <w:rsid w:val="000A5E5D"/>
    <w:rsid w:val="00132E73"/>
    <w:rsid w:val="0024366A"/>
    <w:rsid w:val="002570E6"/>
    <w:rsid w:val="00273983"/>
    <w:rsid w:val="0027752C"/>
    <w:rsid w:val="003607BB"/>
    <w:rsid w:val="00425E43"/>
    <w:rsid w:val="004803F7"/>
    <w:rsid w:val="00504E71"/>
    <w:rsid w:val="00563781"/>
    <w:rsid w:val="005B2209"/>
    <w:rsid w:val="00656B38"/>
    <w:rsid w:val="007E6493"/>
    <w:rsid w:val="008A3F52"/>
    <w:rsid w:val="009656FA"/>
    <w:rsid w:val="00A75751"/>
    <w:rsid w:val="00A92E21"/>
    <w:rsid w:val="00A93C0C"/>
    <w:rsid w:val="00C96166"/>
    <w:rsid w:val="00CA15B5"/>
    <w:rsid w:val="00D85907"/>
    <w:rsid w:val="00F027C7"/>
    <w:rsid w:val="00F21BDC"/>
    <w:rsid w:val="00F53563"/>
    <w:rsid w:val="00FC09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8020"/>
  <w15:chartTrackingRefBased/>
  <w15:docId w15:val="{4B164C44-C81A-4F10-84FC-9AF794D9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2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2330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shirit</dc:creator>
  <cp:keywords/>
  <dc:description/>
  <cp:lastModifiedBy>admin</cp:lastModifiedBy>
  <cp:revision>2</cp:revision>
  <dcterms:created xsi:type="dcterms:W3CDTF">2025-08-18T08:46:00Z</dcterms:created>
  <dcterms:modified xsi:type="dcterms:W3CDTF">2025-08-18T08:46:00Z</dcterms:modified>
</cp:coreProperties>
</file>